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7938"/>
        <w:gridCol w:w="2835"/>
      </w:tblGrid>
      <w:tr w:rsidR="00F76DC1" w:rsidRPr="00AB75A4" w:rsidTr="00F76DC1">
        <w:trPr>
          <w:trHeight w:val="578"/>
        </w:trPr>
        <w:tc>
          <w:tcPr>
            <w:tcW w:w="1418" w:type="dxa"/>
            <w:shd w:val="clear" w:color="auto" w:fill="auto"/>
          </w:tcPr>
          <w:p w:rsidR="00F76DC1" w:rsidRPr="00AB75A4" w:rsidRDefault="00F76DC1" w:rsidP="00F76DC1">
            <w:pPr>
              <w:rPr>
                <w:rFonts w:ascii="Comic Sans MS" w:hAnsi="Comic Sans MS"/>
                <w:b/>
                <w:sz w:val="20"/>
                <w:u w:val="single"/>
              </w:rPr>
            </w:pPr>
            <w:bookmarkStart w:id="0" w:name="_GoBack" w:colFirst="2" w:colLast="2"/>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7938"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835" w:type="dxa"/>
          </w:tcPr>
          <w:p w:rsidR="00F76DC1"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p w:rsidR="00F76DC1" w:rsidRPr="00AB75A4" w:rsidRDefault="00F76DC1" w:rsidP="00F76DC1">
            <w:pPr>
              <w:rPr>
                <w:rFonts w:ascii="Comic Sans MS" w:hAnsi="Comic Sans MS"/>
                <w:b/>
                <w:sz w:val="20"/>
                <w:u w:val="single"/>
              </w:rPr>
            </w:pPr>
          </w:p>
        </w:tc>
      </w:tr>
      <w:tr w:rsidR="00F76DC1" w:rsidRPr="00E962DE" w:rsidTr="00F76DC1">
        <w:tc>
          <w:tcPr>
            <w:tcW w:w="1418" w:type="dxa"/>
            <w:shd w:val="clear" w:color="auto" w:fill="auto"/>
          </w:tcPr>
          <w:p w:rsidR="00F76DC1" w:rsidRDefault="00703C18" w:rsidP="0008137A">
            <w:pPr>
              <w:rPr>
                <w:rFonts w:ascii="Comic Sans MS" w:hAnsi="Comic Sans MS"/>
                <w:sz w:val="20"/>
              </w:rPr>
            </w:pPr>
            <w:r>
              <w:rPr>
                <w:rFonts w:ascii="Comic Sans MS" w:hAnsi="Comic Sans MS"/>
                <w:sz w:val="20"/>
              </w:rPr>
              <w:t xml:space="preserve">Archery </w:t>
            </w:r>
          </w:p>
          <w:p w:rsidR="00703C18" w:rsidRPr="00E962DE" w:rsidRDefault="00703C18" w:rsidP="0008137A">
            <w:pPr>
              <w:rPr>
                <w:rFonts w:ascii="Comic Sans MS" w:hAnsi="Comic Sans MS"/>
                <w:sz w:val="20"/>
              </w:rPr>
            </w:pPr>
            <w:r>
              <w:rPr>
                <w:rFonts w:ascii="Comic Sans MS" w:hAnsi="Comic Sans MS"/>
                <w:sz w:val="20"/>
              </w:rPr>
              <w:t>(4 sessions)</w:t>
            </w:r>
          </w:p>
        </w:tc>
        <w:tc>
          <w:tcPr>
            <w:tcW w:w="3260" w:type="dxa"/>
          </w:tcPr>
          <w:p w:rsidR="0008137A" w:rsidRDefault="00465626" w:rsidP="0008137A">
            <w:pPr>
              <w:rPr>
                <w:rFonts w:ascii="Comic Sans MS" w:hAnsi="Comic Sans MS"/>
                <w:sz w:val="20"/>
              </w:rPr>
            </w:pPr>
            <w:r>
              <w:rPr>
                <w:rFonts w:ascii="Comic Sans MS" w:hAnsi="Comic Sans MS"/>
                <w:sz w:val="20"/>
              </w:rPr>
              <w:t>To hold the bow and arrow safely and correctly.</w:t>
            </w:r>
          </w:p>
          <w:p w:rsidR="0008137A" w:rsidRDefault="0008137A" w:rsidP="0008137A">
            <w:pPr>
              <w:rPr>
                <w:rFonts w:ascii="Comic Sans MS" w:hAnsi="Comic Sans MS"/>
                <w:sz w:val="20"/>
              </w:rPr>
            </w:pPr>
          </w:p>
          <w:p w:rsidR="0008137A" w:rsidRDefault="0008137A" w:rsidP="0008137A">
            <w:pPr>
              <w:rPr>
                <w:rFonts w:ascii="Comic Sans MS" w:hAnsi="Comic Sans MS"/>
                <w:sz w:val="20"/>
              </w:rPr>
            </w:pPr>
            <w:r>
              <w:rPr>
                <w:rFonts w:ascii="Comic Sans MS" w:hAnsi="Comic Sans MS"/>
                <w:sz w:val="20"/>
              </w:rPr>
              <w:t xml:space="preserve">To </w:t>
            </w:r>
            <w:r w:rsidR="00465626">
              <w:rPr>
                <w:rFonts w:ascii="Comic Sans MS" w:hAnsi="Comic Sans MS"/>
                <w:sz w:val="20"/>
              </w:rPr>
              <w:t>shoot the bow and arrow from a range of distances.</w:t>
            </w:r>
          </w:p>
          <w:p w:rsidR="0008137A" w:rsidRPr="00E962DE" w:rsidRDefault="0008137A" w:rsidP="0008137A">
            <w:pPr>
              <w:rPr>
                <w:rFonts w:ascii="Comic Sans MS" w:hAnsi="Comic Sans MS"/>
                <w:sz w:val="20"/>
              </w:rPr>
            </w:pPr>
          </w:p>
          <w:p w:rsidR="0008137A" w:rsidRDefault="00465626" w:rsidP="0008137A">
            <w:pPr>
              <w:rPr>
                <w:rFonts w:ascii="Comic Sans MS" w:hAnsi="Comic Sans MS"/>
                <w:sz w:val="20"/>
              </w:rPr>
            </w:pPr>
            <w:r>
              <w:rPr>
                <w:rFonts w:ascii="Comic Sans MS" w:hAnsi="Comic Sans MS"/>
                <w:sz w:val="20"/>
              </w:rPr>
              <w:t>To shoot the bow and arrow accurately at a specific target.</w:t>
            </w:r>
          </w:p>
          <w:p w:rsidR="0008137A" w:rsidRPr="00E962DE" w:rsidRDefault="0008137A" w:rsidP="0008137A">
            <w:pPr>
              <w:rPr>
                <w:rFonts w:ascii="Comic Sans MS" w:hAnsi="Comic Sans MS"/>
                <w:sz w:val="20"/>
              </w:rPr>
            </w:pPr>
          </w:p>
          <w:p w:rsidR="00F76DC1" w:rsidRPr="00E962DE" w:rsidRDefault="0008137A" w:rsidP="00465626">
            <w:pPr>
              <w:rPr>
                <w:rFonts w:ascii="Comic Sans MS" w:hAnsi="Comic Sans MS"/>
                <w:sz w:val="20"/>
              </w:rPr>
            </w:pPr>
            <w:r w:rsidRPr="00E962DE">
              <w:rPr>
                <w:rFonts w:ascii="Comic Sans MS" w:hAnsi="Comic Sans MS"/>
                <w:sz w:val="20"/>
              </w:rPr>
              <w:t xml:space="preserve">To </w:t>
            </w:r>
            <w:r w:rsidR="003675DA">
              <w:rPr>
                <w:rFonts w:ascii="Comic Sans MS" w:hAnsi="Comic Sans MS"/>
                <w:sz w:val="20"/>
              </w:rPr>
              <w:t>take part in a Round R</w:t>
            </w:r>
            <w:r w:rsidR="00465626">
              <w:rPr>
                <w:rFonts w:ascii="Comic Sans MS" w:hAnsi="Comic Sans MS"/>
                <w:sz w:val="20"/>
              </w:rPr>
              <w:t>obin competition</w:t>
            </w:r>
            <w:r w:rsidR="00703C18">
              <w:rPr>
                <w:rFonts w:ascii="Comic Sans MS" w:hAnsi="Comic Sans MS"/>
                <w:sz w:val="20"/>
              </w:rPr>
              <w:t>.</w:t>
            </w:r>
            <w:r w:rsidR="00465626">
              <w:rPr>
                <w:rFonts w:ascii="Comic Sans MS" w:hAnsi="Comic Sans MS"/>
                <w:sz w:val="20"/>
              </w:rPr>
              <w:t xml:space="preserve"> </w:t>
            </w:r>
          </w:p>
        </w:tc>
        <w:tc>
          <w:tcPr>
            <w:tcW w:w="7938" w:type="dxa"/>
          </w:tcPr>
          <w:p w:rsidR="00703C18" w:rsidRDefault="00703C18" w:rsidP="00703C18">
            <w:pPr>
              <w:pStyle w:val="ListParagraph"/>
              <w:numPr>
                <w:ilvl w:val="0"/>
                <w:numId w:val="1"/>
              </w:numPr>
              <w:rPr>
                <w:rFonts w:ascii="Comic Sans MS" w:hAnsi="Comic Sans MS"/>
                <w:sz w:val="20"/>
              </w:rPr>
            </w:pPr>
            <w:r>
              <w:rPr>
                <w:rFonts w:ascii="Comic Sans MS" w:hAnsi="Comic Sans MS"/>
                <w:sz w:val="20"/>
              </w:rPr>
              <w:t>Introduction to archery</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Introduction to the sport of Archery:</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-History</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-Rules</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A brief rundown of safety. Rules and expectations of students are set out for the next 4 sessions of archery.</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Describe characteristics of the bow and arrow to students and also allow students to become familiar with targets and how to score</w:t>
            </w:r>
            <w:r w:rsidR="003675DA">
              <w:rPr>
                <w:rFonts w:ascii="Comic Sans MS" w:hAnsi="Comic Sans MS" w:cs="Tahoma"/>
                <w:color w:val="FF0000"/>
                <w:sz w:val="20"/>
              </w:rPr>
              <w:t>.</w:t>
            </w:r>
          </w:p>
          <w:p w:rsidR="00703C18" w:rsidRPr="00703C18" w:rsidRDefault="00703C18" w:rsidP="00703C18">
            <w:pPr>
              <w:rPr>
                <w:rFonts w:ascii="Comic Sans MS" w:hAnsi="Comic Sans MS" w:cs="Tahoma"/>
                <w:color w:val="FF0000"/>
                <w:sz w:val="20"/>
              </w:rPr>
            </w:pPr>
            <w:r w:rsidRPr="00703C18">
              <w:rPr>
                <w:rFonts w:ascii="Comic Sans MS" w:hAnsi="Comic Sans MS" w:cs="Tahoma"/>
                <w:color w:val="FF0000"/>
                <w:sz w:val="20"/>
              </w:rPr>
              <w:t>Students will be split into groups and will practice correct technique and aim to just hit the board.</w:t>
            </w:r>
          </w:p>
          <w:p w:rsidR="00F76DC1" w:rsidRDefault="00F76DC1" w:rsidP="00F76DC1">
            <w:pPr>
              <w:rPr>
                <w:rFonts w:ascii="Comic Sans MS" w:hAnsi="Comic Sans MS"/>
                <w:color w:val="FF0000"/>
                <w:sz w:val="20"/>
              </w:rPr>
            </w:pPr>
          </w:p>
          <w:p w:rsidR="00F76DC1" w:rsidRDefault="00703C18" w:rsidP="00703C18">
            <w:pPr>
              <w:pStyle w:val="ListParagraph"/>
              <w:numPr>
                <w:ilvl w:val="0"/>
                <w:numId w:val="1"/>
              </w:numPr>
              <w:rPr>
                <w:rFonts w:ascii="Comic Sans MS" w:hAnsi="Comic Sans MS"/>
                <w:sz w:val="20"/>
              </w:rPr>
            </w:pPr>
            <w:r>
              <w:rPr>
                <w:rFonts w:ascii="Comic Sans MS" w:hAnsi="Comic Sans MS"/>
                <w:sz w:val="20"/>
              </w:rPr>
              <w:t>Shoot the arrow from a range of distances.</w:t>
            </w:r>
          </w:p>
          <w:p w:rsidR="00703C18" w:rsidRPr="00703C18" w:rsidRDefault="00703C18" w:rsidP="00703C18">
            <w:pPr>
              <w:rPr>
                <w:rFonts w:ascii="Comic Sans MS" w:hAnsi="Comic Sans MS"/>
                <w:sz w:val="20"/>
              </w:rPr>
            </w:pPr>
          </w:p>
          <w:p w:rsidR="00703C18" w:rsidRPr="003675DA" w:rsidRDefault="00703C18" w:rsidP="00703C18">
            <w:pPr>
              <w:rPr>
                <w:rFonts w:ascii="Comic Sans MS" w:hAnsi="Comic Sans MS" w:cs="Tahoma"/>
                <w:color w:val="FF0000"/>
                <w:sz w:val="20"/>
              </w:rPr>
            </w:pPr>
            <w:r w:rsidRPr="003675DA">
              <w:rPr>
                <w:rFonts w:ascii="Comic Sans MS" w:hAnsi="Comic Sans MS" w:cs="Tahoma"/>
                <w:color w:val="FF0000"/>
                <w:sz w:val="20"/>
              </w:rPr>
              <w:t>Have students explain a safety rule each before the start of the lesson</w:t>
            </w:r>
            <w:r w:rsidR="003675DA">
              <w:rPr>
                <w:rFonts w:ascii="Comic Sans MS" w:hAnsi="Comic Sans MS" w:cs="Tahoma"/>
                <w:color w:val="FF0000"/>
                <w:sz w:val="20"/>
              </w:rPr>
              <w:t>.</w:t>
            </w:r>
          </w:p>
          <w:p w:rsidR="003675DA" w:rsidRDefault="00703C18" w:rsidP="003675DA">
            <w:pPr>
              <w:rPr>
                <w:rFonts w:ascii="Comic Sans MS" w:hAnsi="Comic Sans MS" w:cs="Tahoma"/>
                <w:color w:val="FF0000"/>
                <w:sz w:val="20"/>
              </w:rPr>
            </w:pPr>
            <w:r w:rsidRPr="003675DA">
              <w:rPr>
                <w:rFonts w:ascii="Comic Sans MS" w:hAnsi="Comic Sans MS" w:cs="Tahoma"/>
                <w:color w:val="FF0000"/>
                <w:sz w:val="20"/>
              </w:rPr>
              <w:t>Students will first of all have practice shots at t</w:t>
            </w:r>
            <w:r w:rsidR="003675DA" w:rsidRPr="003675DA">
              <w:rPr>
                <w:rFonts w:ascii="Comic Sans MS" w:hAnsi="Comic Sans MS" w:cs="Tahoma"/>
                <w:color w:val="FF0000"/>
                <w:sz w:val="20"/>
              </w:rPr>
              <w:t>he targets from approximately 10-20</w:t>
            </w:r>
            <w:r w:rsidRPr="003675DA">
              <w:rPr>
                <w:rFonts w:ascii="Comic Sans MS" w:hAnsi="Comic Sans MS" w:cs="Tahoma"/>
                <w:color w:val="FF0000"/>
                <w:sz w:val="20"/>
              </w:rPr>
              <w:t xml:space="preserve"> metres. </w:t>
            </w:r>
          </w:p>
          <w:p w:rsidR="003675DA" w:rsidRPr="003675DA" w:rsidRDefault="00703C18" w:rsidP="003675DA">
            <w:pPr>
              <w:rPr>
                <w:rFonts w:ascii="Comic Sans MS" w:hAnsi="Comic Sans MS" w:cs="Tahoma"/>
                <w:color w:val="FF0000"/>
                <w:sz w:val="20"/>
              </w:rPr>
            </w:pPr>
            <w:r w:rsidRPr="003675DA">
              <w:rPr>
                <w:rFonts w:ascii="Comic Sans MS" w:hAnsi="Comic Sans MS" w:cs="Tahoma"/>
                <w:color w:val="FF0000"/>
                <w:sz w:val="20"/>
              </w:rPr>
              <w:t>Students will be placed into groups based on their performances from last week. Targets will be distanced appropriately judged on the skill of each group</w:t>
            </w:r>
            <w:r w:rsidR="003675DA" w:rsidRPr="003675DA">
              <w:rPr>
                <w:rFonts w:ascii="Comic Sans MS" w:hAnsi="Comic Sans MS" w:cs="Tahoma"/>
                <w:color w:val="FF0000"/>
                <w:sz w:val="20"/>
              </w:rPr>
              <w:t>. Make sure there is still a safe amount of distance behind the targets when they are moved further away from shooting line</w:t>
            </w:r>
            <w:r w:rsidR="003675DA">
              <w:rPr>
                <w:rFonts w:ascii="Comic Sans MS" w:hAnsi="Comic Sans MS" w:cs="Tahoma"/>
                <w:color w:val="FF0000"/>
                <w:sz w:val="20"/>
              </w:rPr>
              <w:t>.</w:t>
            </w:r>
          </w:p>
          <w:p w:rsidR="003675DA" w:rsidRPr="003675DA" w:rsidRDefault="003675DA" w:rsidP="003675DA">
            <w:pPr>
              <w:rPr>
                <w:rFonts w:ascii="Comic Sans MS" w:hAnsi="Comic Sans MS" w:cs="Tahoma"/>
                <w:color w:val="FF0000"/>
                <w:sz w:val="20"/>
              </w:rPr>
            </w:pPr>
            <w:r w:rsidRPr="003675DA">
              <w:rPr>
                <w:rFonts w:ascii="Comic Sans MS" w:hAnsi="Comic Sans MS" w:cs="Tahoma"/>
                <w:color w:val="FF0000"/>
                <w:sz w:val="20"/>
              </w:rPr>
              <w:t>Technique of pulling out arrow from board, taking into consideration students around you. Never point a bow and arrow at another student</w:t>
            </w:r>
            <w:r>
              <w:rPr>
                <w:rFonts w:ascii="Comic Sans MS" w:hAnsi="Comic Sans MS" w:cs="Tahoma"/>
                <w:color w:val="FF0000"/>
                <w:sz w:val="20"/>
              </w:rPr>
              <w:t>.</w:t>
            </w:r>
          </w:p>
          <w:p w:rsidR="003675DA" w:rsidRDefault="003675DA" w:rsidP="003675DA">
            <w:pPr>
              <w:rPr>
                <w:rFonts w:ascii="Comic Sans MS" w:hAnsi="Comic Sans MS" w:cs="Tahoma"/>
                <w:color w:val="FF0000"/>
                <w:sz w:val="20"/>
              </w:rPr>
            </w:pPr>
            <w:r w:rsidRPr="003675DA">
              <w:rPr>
                <w:rFonts w:ascii="Comic Sans MS" w:hAnsi="Comic Sans MS" w:cs="Tahoma"/>
                <w:color w:val="FF0000"/>
                <w:sz w:val="20"/>
              </w:rPr>
              <w:t>Students will only collect arrows once all arrows have been released at targets by students on the shooting line. Walk don’t run towards the target when retrieving arrows</w:t>
            </w:r>
            <w:r>
              <w:rPr>
                <w:rFonts w:ascii="Comic Sans MS" w:hAnsi="Comic Sans MS" w:cs="Tahoma"/>
                <w:color w:val="FF0000"/>
                <w:sz w:val="20"/>
              </w:rPr>
              <w:t>.</w:t>
            </w:r>
          </w:p>
          <w:p w:rsidR="00451933" w:rsidRDefault="00451933" w:rsidP="003675DA">
            <w:pPr>
              <w:rPr>
                <w:rFonts w:ascii="Comic Sans MS" w:hAnsi="Comic Sans MS" w:cs="Tahoma"/>
                <w:color w:val="FF0000"/>
                <w:sz w:val="20"/>
              </w:rPr>
            </w:pPr>
          </w:p>
          <w:p w:rsidR="00451933" w:rsidRPr="003675DA" w:rsidRDefault="00451933" w:rsidP="003675DA">
            <w:pPr>
              <w:rPr>
                <w:rFonts w:ascii="Comic Sans MS" w:hAnsi="Comic Sans MS" w:cs="Tahoma"/>
                <w:color w:val="FF0000"/>
                <w:sz w:val="20"/>
              </w:rPr>
            </w:pPr>
          </w:p>
          <w:p w:rsidR="003675DA" w:rsidRPr="00CF755B" w:rsidRDefault="003675DA" w:rsidP="00703C18">
            <w:pPr>
              <w:rPr>
                <w:rFonts w:ascii="Comic Sans MS" w:hAnsi="Comic Sans MS"/>
                <w:color w:val="FF0000"/>
                <w:sz w:val="20"/>
              </w:rPr>
            </w:pPr>
          </w:p>
          <w:p w:rsidR="003675DA" w:rsidRDefault="003675DA" w:rsidP="003675DA">
            <w:pPr>
              <w:pStyle w:val="ListParagraph"/>
              <w:numPr>
                <w:ilvl w:val="0"/>
                <w:numId w:val="1"/>
              </w:numPr>
              <w:rPr>
                <w:rFonts w:ascii="Comic Sans MS" w:hAnsi="Comic Sans MS"/>
                <w:sz w:val="20"/>
              </w:rPr>
            </w:pPr>
            <w:r>
              <w:rPr>
                <w:rFonts w:ascii="Comic Sans MS" w:hAnsi="Comic Sans MS"/>
                <w:sz w:val="20"/>
              </w:rPr>
              <w:lastRenderedPageBreak/>
              <w:t>Shooting the arrow with accuracy</w:t>
            </w:r>
          </w:p>
          <w:p w:rsidR="003675DA" w:rsidRPr="003675DA" w:rsidRDefault="003675DA" w:rsidP="003675DA">
            <w:pPr>
              <w:rPr>
                <w:rFonts w:ascii="Comic Sans MS" w:hAnsi="Comic Sans MS"/>
                <w:color w:val="FF0000"/>
                <w:sz w:val="20"/>
                <w:szCs w:val="20"/>
              </w:rPr>
            </w:pPr>
            <w:r w:rsidRPr="003675DA">
              <w:rPr>
                <w:rFonts w:ascii="Comic Sans MS" w:hAnsi="Comic Sans MS" w:cs="Tahoma"/>
                <w:color w:val="FF0000"/>
                <w:sz w:val="20"/>
                <w:szCs w:val="20"/>
              </w:rPr>
              <w:t xml:space="preserve">Have students explain a safety rule each before the start of the lesson. </w:t>
            </w:r>
            <w:r>
              <w:rPr>
                <w:rFonts w:ascii="Comic Sans MS" w:hAnsi="Comic Sans MS" w:cs="Tahoma"/>
                <w:color w:val="FF0000"/>
                <w:sz w:val="20"/>
                <w:szCs w:val="20"/>
              </w:rPr>
              <w:t>Children to recap on last week’s lesson of holding the equipment correctly and shooting from a distance. Children to shoot</w:t>
            </w:r>
            <w:r w:rsidRPr="003675DA">
              <w:rPr>
                <w:rFonts w:ascii="Comic Sans MS" w:hAnsi="Comic Sans MS" w:cs="Tahoma"/>
                <w:color w:val="FF0000"/>
                <w:sz w:val="20"/>
                <w:szCs w:val="20"/>
              </w:rPr>
              <w:t xml:space="preserve"> arrows at the target for practice</w:t>
            </w:r>
            <w:r w:rsidRPr="003675DA">
              <w:rPr>
                <w:rFonts w:ascii="Comic Sans MS" w:hAnsi="Comic Sans MS"/>
                <w:color w:val="FF0000"/>
                <w:sz w:val="20"/>
                <w:szCs w:val="20"/>
              </w:rPr>
              <w:t xml:space="preserve">. </w:t>
            </w:r>
          </w:p>
          <w:p w:rsidR="003675DA" w:rsidRPr="003675DA" w:rsidRDefault="003675DA" w:rsidP="003675DA">
            <w:pPr>
              <w:rPr>
                <w:rFonts w:ascii="Comic Sans MS" w:hAnsi="Comic Sans MS" w:cs="Tahoma"/>
                <w:color w:val="FF0000"/>
                <w:sz w:val="20"/>
                <w:szCs w:val="20"/>
              </w:rPr>
            </w:pPr>
            <w:r w:rsidRPr="003675DA">
              <w:rPr>
                <w:rFonts w:ascii="Comic Sans MS" w:hAnsi="Comic Sans MS" w:cs="Tahoma"/>
                <w:color w:val="FF0000"/>
                <w:sz w:val="20"/>
                <w:szCs w:val="20"/>
              </w:rPr>
              <w:t>Express importance of accuracy in the sport, explanation of Olympic competition</w:t>
            </w:r>
          </w:p>
          <w:p w:rsidR="003675DA" w:rsidRPr="003675DA" w:rsidRDefault="003675DA" w:rsidP="003675DA">
            <w:pPr>
              <w:rPr>
                <w:rFonts w:ascii="Comic Sans MS" w:hAnsi="Comic Sans MS"/>
                <w:color w:val="FF0000"/>
                <w:sz w:val="20"/>
                <w:szCs w:val="20"/>
              </w:rPr>
            </w:pPr>
          </w:p>
          <w:p w:rsidR="003675DA" w:rsidRPr="003675DA" w:rsidRDefault="003675DA" w:rsidP="003675DA">
            <w:pPr>
              <w:rPr>
                <w:rFonts w:ascii="Comic Sans MS" w:hAnsi="Comic Sans MS"/>
                <w:color w:val="FF0000"/>
                <w:sz w:val="20"/>
                <w:szCs w:val="20"/>
              </w:rPr>
            </w:pPr>
            <w:r w:rsidRPr="003675DA">
              <w:rPr>
                <w:rFonts w:ascii="Comic Sans MS" w:hAnsi="Comic Sans MS" w:cs="Tahoma"/>
                <w:color w:val="FF0000"/>
                <w:sz w:val="20"/>
                <w:szCs w:val="20"/>
              </w:rPr>
              <w:t>Children to take part in Balloon Archery, this will encourage the children to become more accurate with their shooting. Prizes/ house points will be awarded for successful hits.</w:t>
            </w:r>
          </w:p>
          <w:p w:rsidR="00915C3B" w:rsidRDefault="00915C3B" w:rsidP="00915C3B">
            <w:pPr>
              <w:rPr>
                <w:rFonts w:ascii="Comic Sans MS" w:hAnsi="Comic Sans MS"/>
                <w:color w:val="FF0000"/>
                <w:sz w:val="20"/>
              </w:rPr>
            </w:pPr>
          </w:p>
          <w:p w:rsidR="00915C3B" w:rsidRDefault="003675DA" w:rsidP="00703C18">
            <w:pPr>
              <w:pStyle w:val="ListParagraph"/>
              <w:numPr>
                <w:ilvl w:val="0"/>
                <w:numId w:val="1"/>
              </w:numPr>
              <w:rPr>
                <w:rFonts w:ascii="Comic Sans MS" w:hAnsi="Comic Sans MS"/>
                <w:color w:val="000000" w:themeColor="text1"/>
                <w:sz w:val="20"/>
              </w:rPr>
            </w:pPr>
            <w:r>
              <w:rPr>
                <w:rFonts w:ascii="Comic Sans MS" w:hAnsi="Comic Sans MS"/>
                <w:color w:val="000000" w:themeColor="text1"/>
                <w:sz w:val="20"/>
              </w:rPr>
              <w:t>Archery Round Robin competition including skills from previous lessons</w:t>
            </w:r>
          </w:p>
          <w:p w:rsidR="003675DA" w:rsidRDefault="003675DA" w:rsidP="003675DA">
            <w:pPr>
              <w:rPr>
                <w:rFonts w:ascii="Comic Sans MS" w:hAnsi="Comic Sans MS"/>
                <w:color w:val="000000" w:themeColor="text1"/>
                <w:sz w:val="20"/>
              </w:rPr>
            </w:pPr>
          </w:p>
          <w:p w:rsidR="003675DA" w:rsidRPr="003675DA" w:rsidRDefault="003675DA" w:rsidP="003675DA">
            <w:pPr>
              <w:rPr>
                <w:rFonts w:ascii="Comic Sans MS" w:hAnsi="Comic Sans MS" w:cs="Tahoma"/>
                <w:color w:val="FF0000"/>
                <w:sz w:val="20"/>
              </w:rPr>
            </w:pPr>
            <w:r w:rsidRPr="003675DA">
              <w:rPr>
                <w:rFonts w:ascii="Comic Sans MS" w:hAnsi="Comic Sans MS" w:cs="Tahoma"/>
                <w:color w:val="FF0000"/>
                <w:sz w:val="20"/>
              </w:rPr>
              <w:t xml:space="preserve">Have students explain a safety rule each before the start of the lesson. </w:t>
            </w:r>
          </w:p>
          <w:p w:rsidR="003675DA" w:rsidRPr="003675DA" w:rsidRDefault="003675DA" w:rsidP="003675DA">
            <w:pPr>
              <w:rPr>
                <w:rFonts w:ascii="Comic Sans MS" w:hAnsi="Comic Sans MS" w:cs="Tahoma"/>
                <w:color w:val="FF0000"/>
                <w:sz w:val="20"/>
              </w:rPr>
            </w:pPr>
            <w:r w:rsidRPr="003675DA">
              <w:rPr>
                <w:rFonts w:ascii="Comic Sans MS" w:hAnsi="Comic Sans MS" w:cs="Tahoma"/>
                <w:color w:val="FF0000"/>
                <w:sz w:val="20"/>
              </w:rPr>
              <w:t>Students are split into pairs and are to make up their team names</w:t>
            </w:r>
            <w:r>
              <w:rPr>
                <w:rFonts w:ascii="Comic Sans MS" w:hAnsi="Comic Sans MS" w:cs="Tahoma"/>
                <w:color w:val="FF0000"/>
                <w:sz w:val="20"/>
              </w:rPr>
              <w:t>.</w:t>
            </w:r>
          </w:p>
          <w:p w:rsidR="003675DA" w:rsidRDefault="003675DA" w:rsidP="003675DA">
            <w:pPr>
              <w:rPr>
                <w:rFonts w:ascii="Comic Sans MS" w:hAnsi="Comic Sans MS" w:cs="Tahoma"/>
                <w:color w:val="FF0000"/>
                <w:sz w:val="20"/>
              </w:rPr>
            </w:pPr>
            <w:r w:rsidRPr="003675DA">
              <w:rPr>
                <w:rFonts w:ascii="Comic Sans MS" w:hAnsi="Comic Sans MS" w:cs="Tahoma"/>
                <w:color w:val="FF0000"/>
                <w:sz w:val="20"/>
              </w:rPr>
              <w:t>Draws for the round robin competition are given to each pair to follow. Teams will then add up their scores and their wins to crown the winning pair. Winning pair will be given a reward.</w:t>
            </w:r>
          </w:p>
          <w:p w:rsidR="003675DA" w:rsidRDefault="003675DA" w:rsidP="003675DA">
            <w:pPr>
              <w:rPr>
                <w:rFonts w:ascii="Comic Sans MS" w:hAnsi="Comic Sans MS" w:cs="Tahoma"/>
                <w:color w:val="FF0000"/>
                <w:sz w:val="20"/>
              </w:rPr>
            </w:pPr>
          </w:p>
          <w:p w:rsidR="003675DA" w:rsidRPr="003675DA" w:rsidRDefault="003675DA" w:rsidP="003675DA">
            <w:pPr>
              <w:rPr>
                <w:rFonts w:ascii="Comic Sans MS" w:hAnsi="Comic Sans MS" w:cs="Tahoma"/>
                <w:color w:val="FF0000"/>
                <w:sz w:val="20"/>
              </w:rPr>
            </w:pPr>
            <w:r>
              <w:rPr>
                <w:rFonts w:ascii="Comic Sans MS" w:hAnsi="Comic Sans MS" w:cs="Tahoma"/>
                <w:color w:val="FF0000"/>
                <w:sz w:val="20"/>
              </w:rPr>
              <w:t xml:space="preserve">Children to complete a quiz at the end of the lesson which will include questions around names of equipment, scoring, safety and the topics that have been covered. </w:t>
            </w:r>
          </w:p>
          <w:p w:rsidR="003675DA" w:rsidRPr="003675DA" w:rsidRDefault="003675DA" w:rsidP="003675DA">
            <w:pPr>
              <w:rPr>
                <w:rFonts w:ascii="Comic Sans MS" w:hAnsi="Comic Sans MS"/>
                <w:color w:val="000000" w:themeColor="text1"/>
                <w:sz w:val="20"/>
              </w:rPr>
            </w:pPr>
          </w:p>
          <w:p w:rsidR="00F76DC1" w:rsidRPr="001901D8" w:rsidRDefault="00F76DC1" w:rsidP="00703C18">
            <w:pPr>
              <w:rPr>
                <w:rFonts w:ascii="Comic Sans MS" w:hAnsi="Comic Sans MS"/>
                <w:color w:val="FF0000"/>
                <w:sz w:val="20"/>
              </w:rPr>
            </w:pPr>
          </w:p>
        </w:tc>
        <w:tc>
          <w:tcPr>
            <w:tcW w:w="2835" w:type="dxa"/>
          </w:tcPr>
          <w:p w:rsidR="00F76DC1" w:rsidRPr="00E962DE" w:rsidRDefault="00915C3B" w:rsidP="00F76DC1">
            <w:pPr>
              <w:rPr>
                <w:rFonts w:ascii="Comic Sans MS" w:hAnsi="Comic Sans MS"/>
                <w:sz w:val="20"/>
              </w:rPr>
            </w:pPr>
            <w:r>
              <w:rPr>
                <w:rFonts w:ascii="Comic Sans MS" w:hAnsi="Comic Sans MS"/>
                <w:sz w:val="20"/>
              </w:rPr>
              <w:lastRenderedPageBreak/>
              <w:t>Rolling</w:t>
            </w:r>
          </w:p>
          <w:p w:rsidR="00F76DC1" w:rsidRDefault="00F76DC1" w:rsidP="00F76DC1">
            <w:pPr>
              <w:rPr>
                <w:rFonts w:ascii="Comic Sans MS" w:hAnsi="Comic Sans MS"/>
                <w:sz w:val="20"/>
              </w:rPr>
            </w:pPr>
            <w:r w:rsidRPr="00E962DE">
              <w:rPr>
                <w:rFonts w:ascii="Comic Sans MS" w:hAnsi="Comic Sans MS"/>
                <w:sz w:val="20"/>
              </w:rPr>
              <w:t>Hand/ eye coordination</w:t>
            </w:r>
          </w:p>
          <w:p w:rsidR="00915C3B" w:rsidRPr="00E962DE" w:rsidRDefault="00915C3B" w:rsidP="00F76DC1">
            <w:pPr>
              <w:rPr>
                <w:rFonts w:ascii="Comic Sans MS" w:hAnsi="Comic Sans MS"/>
                <w:sz w:val="20"/>
              </w:rPr>
            </w:pPr>
            <w:r>
              <w:rPr>
                <w:rFonts w:ascii="Comic Sans MS" w:hAnsi="Comic Sans MS"/>
                <w:sz w:val="20"/>
              </w:rPr>
              <w:t>Target games</w:t>
            </w:r>
          </w:p>
        </w:tc>
      </w:tr>
    </w:tbl>
    <w:bookmarkEnd w:id="0"/>
    <w:p w:rsidR="00586374" w:rsidRPr="00586374" w:rsidRDefault="00586374" w:rsidP="00586374">
      <w:pPr>
        <w:jc w:val="center"/>
        <w:rPr>
          <w:rFonts w:ascii="Comic Sans MS" w:hAnsi="Comic Sans MS"/>
          <w:sz w:val="36"/>
          <w:u w:val="single"/>
        </w:rPr>
      </w:pPr>
      <w:r w:rsidRPr="00AA210E">
        <w:rPr>
          <w:rFonts w:ascii="Comic Sans MS" w:hAnsi="Comic Sans MS"/>
          <w:sz w:val="36"/>
          <w:u w:val="single"/>
        </w:rPr>
        <w:t xml:space="preserve">Keywords </w:t>
      </w:r>
    </w:p>
    <w:tbl>
      <w:tblPr>
        <w:tblStyle w:val="TableGrid"/>
        <w:tblW w:w="0" w:type="auto"/>
        <w:tblLook w:val="04A0" w:firstRow="1" w:lastRow="0" w:firstColumn="1" w:lastColumn="0" w:noHBand="0" w:noVBand="1"/>
      </w:tblPr>
      <w:tblGrid>
        <w:gridCol w:w="4649"/>
        <w:gridCol w:w="4649"/>
        <w:gridCol w:w="4650"/>
      </w:tblGrid>
      <w:tr w:rsidR="00586374" w:rsidTr="00B54658">
        <w:tc>
          <w:tcPr>
            <w:tcW w:w="4649" w:type="dxa"/>
          </w:tcPr>
          <w:p w:rsidR="00586374" w:rsidRPr="00AA210E" w:rsidRDefault="00586374" w:rsidP="00B54658">
            <w:pPr>
              <w:rPr>
                <w:rFonts w:ascii="Comic Sans MS" w:hAnsi="Comic Sans MS"/>
              </w:rPr>
            </w:pPr>
            <w:r>
              <w:rPr>
                <w:rFonts w:ascii="Comic Sans MS" w:hAnsi="Comic Sans MS"/>
              </w:rPr>
              <w:t>arm guard</w:t>
            </w:r>
          </w:p>
        </w:tc>
        <w:tc>
          <w:tcPr>
            <w:tcW w:w="4649" w:type="dxa"/>
          </w:tcPr>
          <w:p w:rsidR="00586374" w:rsidRPr="00AA210E" w:rsidRDefault="00586374" w:rsidP="00B54658">
            <w:pPr>
              <w:rPr>
                <w:rFonts w:ascii="Comic Sans MS" w:hAnsi="Comic Sans MS"/>
              </w:rPr>
            </w:pPr>
            <w:r>
              <w:rPr>
                <w:rFonts w:ascii="Comic Sans MS" w:hAnsi="Comic Sans MS"/>
              </w:rPr>
              <w:t>nock</w:t>
            </w:r>
          </w:p>
        </w:tc>
        <w:tc>
          <w:tcPr>
            <w:tcW w:w="4650" w:type="dxa"/>
          </w:tcPr>
          <w:p w:rsidR="00586374" w:rsidRPr="00AA210E" w:rsidRDefault="00586374" w:rsidP="00B54658">
            <w:pPr>
              <w:rPr>
                <w:rFonts w:ascii="Comic Sans MS" w:hAnsi="Comic Sans MS"/>
              </w:rPr>
            </w:pPr>
            <w:r>
              <w:rPr>
                <w:rFonts w:ascii="Comic Sans MS" w:hAnsi="Comic Sans MS"/>
              </w:rPr>
              <w:t>archer</w:t>
            </w:r>
          </w:p>
        </w:tc>
      </w:tr>
      <w:tr w:rsidR="00586374" w:rsidTr="00B54658">
        <w:tc>
          <w:tcPr>
            <w:tcW w:w="4649" w:type="dxa"/>
          </w:tcPr>
          <w:p w:rsidR="00586374" w:rsidRPr="00AA210E" w:rsidRDefault="00586374" w:rsidP="00B54658">
            <w:pPr>
              <w:rPr>
                <w:rFonts w:ascii="Comic Sans MS" w:hAnsi="Comic Sans MS"/>
              </w:rPr>
            </w:pPr>
            <w:r>
              <w:rPr>
                <w:rFonts w:ascii="Comic Sans MS" w:hAnsi="Comic Sans MS"/>
              </w:rPr>
              <w:t>arrow</w:t>
            </w:r>
          </w:p>
        </w:tc>
        <w:tc>
          <w:tcPr>
            <w:tcW w:w="4649" w:type="dxa"/>
          </w:tcPr>
          <w:p w:rsidR="00586374" w:rsidRPr="00AA210E" w:rsidRDefault="00586374" w:rsidP="00B54658">
            <w:pPr>
              <w:rPr>
                <w:rFonts w:ascii="Comic Sans MS" w:hAnsi="Comic Sans MS"/>
              </w:rPr>
            </w:pPr>
            <w:r>
              <w:rPr>
                <w:rFonts w:ascii="Comic Sans MS" w:hAnsi="Comic Sans MS"/>
              </w:rPr>
              <w:t>release</w:t>
            </w:r>
          </w:p>
        </w:tc>
        <w:tc>
          <w:tcPr>
            <w:tcW w:w="4650" w:type="dxa"/>
          </w:tcPr>
          <w:p w:rsidR="00586374" w:rsidRPr="00AA210E" w:rsidRDefault="00586374" w:rsidP="00B54658">
            <w:pPr>
              <w:rPr>
                <w:rFonts w:ascii="Comic Sans MS" w:hAnsi="Comic Sans MS"/>
              </w:rPr>
            </w:pPr>
            <w:r>
              <w:rPr>
                <w:rFonts w:ascii="Comic Sans MS" w:hAnsi="Comic Sans MS"/>
              </w:rPr>
              <w:t>scoring</w:t>
            </w:r>
          </w:p>
        </w:tc>
      </w:tr>
      <w:tr w:rsidR="00586374" w:rsidTr="00B54658">
        <w:tc>
          <w:tcPr>
            <w:tcW w:w="4649" w:type="dxa"/>
          </w:tcPr>
          <w:p w:rsidR="00586374" w:rsidRPr="00AA210E" w:rsidRDefault="00586374" w:rsidP="00B54658">
            <w:pPr>
              <w:rPr>
                <w:rFonts w:ascii="Comic Sans MS" w:hAnsi="Comic Sans MS"/>
              </w:rPr>
            </w:pPr>
            <w:r>
              <w:rPr>
                <w:rFonts w:ascii="Comic Sans MS" w:hAnsi="Comic Sans MS"/>
              </w:rPr>
              <w:t>bow</w:t>
            </w:r>
          </w:p>
        </w:tc>
        <w:tc>
          <w:tcPr>
            <w:tcW w:w="4649" w:type="dxa"/>
          </w:tcPr>
          <w:p w:rsidR="00586374" w:rsidRPr="00AA210E" w:rsidRDefault="00586374" w:rsidP="00B54658">
            <w:pPr>
              <w:rPr>
                <w:rFonts w:ascii="Comic Sans MS" w:hAnsi="Comic Sans MS"/>
              </w:rPr>
            </w:pPr>
            <w:r>
              <w:rPr>
                <w:rFonts w:ascii="Comic Sans MS" w:hAnsi="Comic Sans MS"/>
              </w:rPr>
              <w:t>shaft</w:t>
            </w:r>
          </w:p>
        </w:tc>
        <w:tc>
          <w:tcPr>
            <w:tcW w:w="4650" w:type="dxa"/>
          </w:tcPr>
          <w:p w:rsidR="00586374" w:rsidRPr="00AA210E" w:rsidRDefault="00586374" w:rsidP="00B54658">
            <w:pPr>
              <w:rPr>
                <w:rFonts w:ascii="Comic Sans MS" w:hAnsi="Comic Sans MS"/>
              </w:rPr>
            </w:pPr>
          </w:p>
        </w:tc>
      </w:tr>
      <w:tr w:rsidR="00586374" w:rsidTr="00B54658">
        <w:tc>
          <w:tcPr>
            <w:tcW w:w="4649" w:type="dxa"/>
          </w:tcPr>
          <w:p w:rsidR="00586374" w:rsidRPr="00AA210E" w:rsidRDefault="00586374" w:rsidP="00B54658">
            <w:pPr>
              <w:rPr>
                <w:rFonts w:ascii="Comic Sans MS" w:hAnsi="Comic Sans MS"/>
              </w:rPr>
            </w:pPr>
            <w:r>
              <w:rPr>
                <w:rFonts w:ascii="Comic Sans MS" w:hAnsi="Comic Sans MS"/>
              </w:rPr>
              <w:t>draw</w:t>
            </w:r>
          </w:p>
        </w:tc>
        <w:tc>
          <w:tcPr>
            <w:tcW w:w="4649" w:type="dxa"/>
          </w:tcPr>
          <w:p w:rsidR="00586374" w:rsidRPr="00AA210E" w:rsidRDefault="00586374" w:rsidP="00B54658">
            <w:pPr>
              <w:rPr>
                <w:rFonts w:ascii="Comic Sans MS" w:hAnsi="Comic Sans MS"/>
              </w:rPr>
            </w:pPr>
            <w:r>
              <w:rPr>
                <w:rFonts w:ascii="Comic Sans MS" w:hAnsi="Comic Sans MS"/>
              </w:rPr>
              <w:t>target</w:t>
            </w:r>
          </w:p>
        </w:tc>
        <w:tc>
          <w:tcPr>
            <w:tcW w:w="4650" w:type="dxa"/>
          </w:tcPr>
          <w:p w:rsidR="00586374" w:rsidRPr="00AA210E" w:rsidRDefault="00586374" w:rsidP="00B54658">
            <w:pPr>
              <w:rPr>
                <w:rFonts w:ascii="Comic Sans MS" w:hAnsi="Comic Sans MS"/>
              </w:rPr>
            </w:pPr>
          </w:p>
        </w:tc>
      </w:tr>
      <w:tr w:rsidR="00586374" w:rsidTr="00B54658">
        <w:tc>
          <w:tcPr>
            <w:tcW w:w="4649" w:type="dxa"/>
          </w:tcPr>
          <w:p w:rsidR="00586374" w:rsidRPr="00AA210E" w:rsidRDefault="00586374" w:rsidP="00B54658">
            <w:pPr>
              <w:rPr>
                <w:rFonts w:ascii="Comic Sans MS" w:hAnsi="Comic Sans MS"/>
              </w:rPr>
            </w:pPr>
            <w:r>
              <w:rPr>
                <w:rFonts w:ascii="Comic Sans MS" w:hAnsi="Comic Sans MS"/>
              </w:rPr>
              <w:t>fletching</w:t>
            </w:r>
          </w:p>
        </w:tc>
        <w:tc>
          <w:tcPr>
            <w:tcW w:w="4649" w:type="dxa"/>
          </w:tcPr>
          <w:p w:rsidR="00586374" w:rsidRPr="00AA210E" w:rsidRDefault="00586374" w:rsidP="00B54658">
            <w:pPr>
              <w:rPr>
                <w:rFonts w:ascii="Comic Sans MS" w:hAnsi="Comic Sans MS"/>
              </w:rPr>
            </w:pPr>
            <w:r>
              <w:rPr>
                <w:rFonts w:ascii="Comic Sans MS" w:hAnsi="Comic Sans MS"/>
              </w:rPr>
              <w:t>aim</w:t>
            </w:r>
          </w:p>
        </w:tc>
        <w:tc>
          <w:tcPr>
            <w:tcW w:w="4650" w:type="dxa"/>
          </w:tcPr>
          <w:p w:rsidR="00586374" w:rsidRPr="00AA210E" w:rsidRDefault="00586374" w:rsidP="00B54658">
            <w:pPr>
              <w:rPr>
                <w:rFonts w:ascii="Comic Sans MS" w:hAnsi="Comic Sans MS"/>
              </w:rPr>
            </w:pPr>
          </w:p>
        </w:tc>
      </w:tr>
    </w:tbl>
    <w:p w:rsidR="00C10744" w:rsidRPr="00CA30A7" w:rsidRDefault="00C10744" w:rsidP="00C10744">
      <w:pPr>
        <w:jc w:val="center"/>
        <w:rPr>
          <w:rFonts w:ascii="Comic Sans MS" w:hAnsi="Comic Sans MS"/>
          <w:sz w:val="36"/>
          <w:u w:val="single"/>
        </w:rPr>
      </w:pPr>
      <w:r w:rsidRPr="00CA30A7">
        <w:rPr>
          <w:rFonts w:ascii="Comic Sans MS" w:hAnsi="Comic Sans MS"/>
          <w:sz w:val="36"/>
          <w:u w:val="single"/>
        </w:rPr>
        <w:lastRenderedPageBreak/>
        <w:t>Progression of skills</w:t>
      </w:r>
    </w:p>
    <w:p w:rsidR="00D55FB1" w:rsidRDefault="00D55FB1"/>
    <w:tbl>
      <w:tblPr>
        <w:tblStyle w:val="TableGrid"/>
        <w:tblW w:w="0" w:type="auto"/>
        <w:tblLook w:val="04A0" w:firstRow="1" w:lastRow="0" w:firstColumn="1" w:lastColumn="0" w:noHBand="0" w:noVBand="1"/>
      </w:tblPr>
      <w:tblGrid>
        <w:gridCol w:w="2324"/>
        <w:gridCol w:w="2324"/>
        <w:gridCol w:w="2325"/>
        <w:gridCol w:w="2325"/>
        <w:gridCol w:w="2325"/>
        <w:gridCol w:w="2325"/>
      </w:tblGrid>
      <w:tr w:rsidR="00D55FB1" w:rsidTr="00EB04B2">
        <w:tc>
          <w:tcPr>
            <w:tcW w:w="2324" w:type="dxa"/>
          </w:tcPr>
          <w:p w:rsidR="00D55FB1" w:rsidRDefault="00D55FB1" w:rsidP="00EB04B2">
            <w:r>
              <w:t>Year 1</w:t>
            </w:r>
          </w:p>
        </w:tc>
        <w:tc>
          <w:tcPr>
            <w:tcW w:w="2324" w:type="dxa"/>
          </w:tcPr>
          <w:p w:rsidR="00D55FB1" w:rsidRDefault="00D55FB1" w:rsidP="00EB04B2">
            <w:r>
              <w:t xml:space="preserve">Year 2 </w:t>
            </w:r>
          </w:p>
        </w:tc>
        <w:tc>
          <w:tcPr>
            <w:tcW w:w="2325" w:type="dxa"/>
          </w:tcPr>
          <w:p w:rsidR="00D55FB1" w:rsidRDefault="00D55FB1" w:rsidP="00EB04B2">
            <w:r>
              <w:t xml:space="preserve">Year 3 </w:t>
            </w:r>
          </w:p>
        </w:tc>
        <w:tc>
          <w:tcPr>
            <w:tcW w:w="2325" w:type="dxa"/>
          </w:tcPr>
          <w:p w:rsidR="00D55FB1" w:rsidRDefault="00D55FB1" w:rsidP="00EB04B2">
            <w:r>
              <w:t>Year 4</w:t>
            </w:r>
          </w:p>
        </w:tc>
        <w:tc>
          <w:tcPr>
            <w:tcW w:w="2325" w:type="dxa"/>
          </w:tcPr>
          <w:p w:rsidR="00D55FB1" w:rsidRDefault="00D55FB1" w:rsidP="00EB04B2">
            <w:r>
              <w:t>Year 5</w:t>
            </w:r>
          </w:p>
        </w:tc>
        <w:tc>
          <w:tcPr>
            <w:tcW w:w="2325" w:type="dxa"/>
          </w:tcPr>
          <w:p w:rsidR="00D55FB1" w:rsidRDefault="00D55FB1" w:rsidP="00EB04B2">
            <w:r>
              <w:t>Year 6</w:t>
            </w:r>
          </w:p>
        </w:tc>
      </w:tr>
      <w:tr w:rsidR="00D55FB1" w:rsidTr="00EB04B2">
        <w:trPr>
          <w:trHeight w:val="547"/>
        </w:trPr>
        <w:tc>
          <w:tcPr>
            <w:tcW w:w="4648" w:type="dxa"/>
            <w:gridSpan w:val="2"/>
          </w:tcPr>
          <w:p w:rsidR="00D55FB1" w:rsidRPr="00E60727" w:rsidRDefault="00D55FB1" w:rsidP="00EB04B2">
            <w:pPr>
              <w:rPr>
                <w:rFonts w:ascii="Comic Sans MS" w:hAnsi="Comic Sans MS"/>
                <w:sz w:val="20"/>
              </w:rPr>
            </w:pPr>
            <w:r>
              <w:rPr>
                <w:rFonts w:ascii="Comic Sans MS" w:hAnsi="Comic Sans MS"/>
                <w:sz w:val="20"/>
              </w:rPr>
              <w:t>To be able to shoot an arrow of a short distance (5</w:t>
            </w:r>
            <w:r w:rsidR="00451933">
              <w:rPr>
                <w:rFonts w:ascii="Comic Sans MS" w:hAnsi="Comic Sans MS"/>
                <w:sz w:val="20"/>
              </w:rPr>
              <w:t xml:space="preserve"> </w:t>
            </w:r>
            <w:r>
              <w:rPr>
                <w:rFonts w:ascii="Comic Sans MS" w:hAnsi="Comic Sans MS"/>
                <w:sz w:val="20"/>
              </w:rPr>
              <w:t>metres)</w:t>
            </w:r>
          </w:p>
        </w:tc>
        <w:tc>
          <w:tcPr>
            <w:tcW w:w="4650" w:type="dxa"/>
            <w:gridSpan w:val="2"/>
          </w:tcPr>
          <w:p w:rsidR="00D55FB1" w:rsidRPr="00E60727" w:rsidRDefault="00451933" w:rsidP="00EB04B2">
            <w:pPr>
              <w:rPr>
                <w:rFonts w:ascii="Comic Sans MS" w:hAnsi="Comic Sans MS"/>
                <w:sz w:val="20"/>
              </w:rPr>
            </w:pPr>
            <w:r>
              <w:rPr>
                <w:rFonts w:ascii="Comic Sans MS" w:hAnsi="Comic Sans MS"/>
                <w:sz w:val="20"/>
              </w:rPr>
              <w:t>To be able to shoot an arrow of a short distance (10 metres)</w:t>
            </w:r>
          </w:p>
        </w:tc>
        <w:tc>
          <w:tcPr>
            <w:tcW w:w="4650" w:type="dxa"/>
            <w:gridSpan w:val="2"/>
          </w:tcPr>
          <w:p w:rsidR="00D55FB1" w:rsidRPr="00E60727" w:rsidRDefault="00451933" w:rsidP="00D55FB1">
            <w:pPr>
              <w:rPr>
                <w:rFonts w:ascii="Comic Sans MS" w:hAnsi="Comic Sans MS"/>
                <w:sz w:val="20"/>
              </w:rPr>
            </w:pPr>
            <w:r>
              <w:rPr>
                <w:rFonts w:ascii="Comic Sans MS" w:hAnsi="Comic Sans MS"/>
                <w:sz w:val="20"/>
              </w:rPr>
              <w:t>To be able to shoot an arrow of a short distance (15 metres)</w:t>
            </w:r>
          </w:p>
        </w:tc>
      </w:tr>
      <w:tr w:rsidR="00D55FB1" w:rsidTr="00EB04B2">
        <w:trPr>
          <w:trHeight w:val="547"/>
        </w:trPr>
        <w:tc>
          <w:tcPr>
            <w:tcW w:w="4648" w:type="dxa"/>
            <w:gridSpan w:val="2"/>
          </w:tcPr>
          <w:p w:rsidR="00D55FB1" w:rsidRPr="00E60727" w:rsidRDefault="00D55FB1" w:rsidP="00D55FB1">
            <w:pPr>
              <w:rPr>
                <w:rFonts w:ascii="Comic Sans MS" w:hAnsi="Comic Sans MS"/>
                <w:sz w:val="20"/>
              </w:rPr>
            </w:pPr>
            <w:r>
              <w:rPr>
                <w:rFonts w:ascii="Comic Sans MS" w:hAnsi="Comic Sans MS"/>
                <w:sz w:val="20"/>
              </w:rPr>
              <w:t>To shoot the arrow in a forward direction</w:t>
            </w:r>
          </w:p>
        </w:tc>
        <w:tc>
          <w:tcPr>
            <w:tcW w:w="4650" w:type="dxa"/>
            <w:gridSpan w:val="2"/>
          </w:tcPr>
          <w:p w:rsidR="00D55FB1" w:rsidRPr="00E60727" w:rsidRDefault="00D55FB1" w:rsidP="00D55FB1">
            <w:pPr>
              <w:rPr>
                <w:rFonts w:ascii="Comic Sans MS" w:hAnsi="Comic Sans MS"/>
                <w:sz w:val="20"/>
              </w:rPr>
            </w:pPr>
            <w:r>
              <w:rPr>
                <w:rFonts w:ascii="Comic Sans MS" w:hAnsi="Comic Sans MS"/>
                <w:sz w:val="20"/>
              </w:rPr>
              <w:t>To shoot and arrow towards a large target e.g. wall</w:t>
            </w:r>
          </w:p>
        </w:tc>
        <w:tc>
          <w:tcPr>
            <w:tcW w:w="4650" w:type="dxa"/>
            <w:gridSpan w:val="2"/>
          </w:tcPr>
          <w:p w:rsidR="00D55FB1" w:rsidRPr="00E60727" w:rsidRDefault="00D55FB1" w:rsidP="00D55FB1">
            <w:pPr>
              <w:rPr>
                <w:rFonts w:ascii="Comic Sans MS" w:hAnsi="Comic Sans MS"/>
                <w:sz w:val="20"/>
              </w:rPr>
            </w:pPr>
            <w:r>
              <w:rPr>
                <w:rFonts w:ascii="Comic Sans MS" w:hAnsi="Comic Sans MS"/>
                <w:sz w:val="20"/>
              </w:rPr>
              <w:t>To shoot and arrow towards a target board.</w:t>
            </w:r>
          </w:p>
        </w:tc>
      </w:tr>
      <w:tr w:rsidR="00D55FB1" w:rsidTr="00EB04B2">
        <w:trPr>
          <w:trHeight w:val="547"/>
        </w:trPr>
        <w:tc>
          <w:tcPr>
            <w:tcW w:w="4648" w:type="dxa"/>
            <w:gridSpan w:val="2"/>
          </w:tcPr>
          <w:p w:rsidR="00D55FB1" w:rsidRPr="00E60727" w:rsidRDefault="00451933" w:rsidP="00D55FB1">
            <w:pPr>
              <w:rPr>
                <w:rFonts w:ascii="Comic Sans MS" w:hAnsi="Comic Sans MS"/>
                <w:sz w:val="20"/>
              </w:rPr>
            </w:pPr>
            <w:r>
              <w:rPr>
                <w:rFonts w:ascii="Comic Sans MS" w:hAnsi="Comic Sans MS"/>
                <w:sz w:val="20"/>
              </w:rPr>
              <w:t xml:space="preserve">To work in small groups to score points by hitting the board. </w:t>
            </w:r>
          </w:p>
        </w:tc>
        <w:tc>
          <w:tcPr>
            <w:tcW w:w="4650" w:type="dxa"/>
            <w:gridSpan w:val="2"/>
          </w:tcPr>
          <w:p w:rsidR="00D55FB1" w:rsidRPr="00E60727" w:rsidRDefault="00451933" w:rsidP="00451933">
            <w:pPr>
              <w:rPr>
                <w:rFonts w:ascii="Comic Sans MS" w:hAnsi="Comic Sans MS"/>
                <w:sz w:val="20"/>
              </w:rPr>
            </w:pPr>
            <w:r>
              <w:rPr>
                <w:rFonts w:ascii="Comic Sans MS" w:hAnsi="Comic Sans MS"/>
                <w:sz w:val="20"/>
              </w:rPr>
              <w:t>To work in small groups to score points by hitting 2 parts of the board (one larger outer ring, one smaller inner ring)</w:t>
            </w:r>
          </w:p>
        </w:tc>
        <w:tc>
          <w:tcPr>
            <w:tcW w:w="4650" w:type="dxa"/>
            <w:gridSpan w:val="2"/>
          </w:tcPr>
          <w:p w:rsidR="00D55FB1" w:rsidRPr="00E60727" w:rsidRDefault="00451933" w:rsidP="00451933">
            <w:pPr>
              <w:rPr>
                <w:rFonts w:ascii="Comic Sans MS" w:hAnsi="Comic Sans MS"/>
                <w:sz w:val="20"/>
              </w:rPr>
            </w:pPr>
            <w:r>
              <w:rPr>
                <w:rFonts w:ascii="Comic Sans MS" w:hAnsi="Comic Sans MS"/>
                <w:sz w:val="20"/>
              </w:rPr>
              <w:t xml:space="preserve">To work in small groups to score points by hitting all parts of the board. Scoring by hitting all sections of the target board. Children to use their mathematical knowledge to add up the amounts. </w:t>
            </w:r>
          </w:p>
        </w:tc>
      </w:tr>
    </w:tbl>
    <w:p w:rsidR="00D55FB1" w:rsidRDefault="00D55FB1"/>
    <w:sectPr w:rsidR="00D55FB1" w:rsidSect="00F76DC1">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A43516">
    <w:pPr>
      <w:pStyle w:val="Header"/>
    </w:pPr>
    <w:r>
      <w:rPr>
        <w:noProof/>
        <w:lang w:eastAsia="en-GB"/>
      </w:rPr>
      <w:drawing>
        <wp:anchor distT="0" distB="0" distL="114300" distR="114300" simplePos="0" relativeHeight="251660288" behindDoc="1" locked="0" layoutInCell="1" allowOverlap="1" wp14:anchorId="2FAA81C4" wp14:editId="3B41154B">
          <wp:simplePos x="0" y="0"/>
          <wp:positionH relativeFrom="margin">
            <wp:align>left</wp:align>
          </wp:positionH>
          <wp:positionV relativeFrom="paragraph">
            <wp:posOffset>-259080</wp:posOffset>
          </wp:positionV>
          <wp:extent cx="895350" cy="8858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2256" t="43753" r="87642" b="38479"/>
                  <a:stretch/>
                </pic:blipFill>
                <pic:spPr bwMode="auto">
                  <a:xfrm>
                    <a:off x="0" y="0"/>
                    <a:ext cx="895350" cy="885825"/>
                  </a:xfrm>
                  <a:prstGeom prst="rect">
                    <a:avLst/>
                  </a:prstGeom>
                  <a:ln>
                    <a:noFill/>
                  </a:ln>
                  <a:extLst>
                    <a:ext uri="{53640926-AAD7-44D8-BBD7-CCE9431645EC}">
                      <a14:shadowObscured xmlns:a14="http://schemas.microsoft.com/office/drawing/2010/main"/>
                    </a:ext>
                  </a:extLst>
                </pic:spPr>
              </pic:pic>
            </a:graphicData>
          </a:graphic>
        </wp:anchor>
      </w:drawing>
    </w:r>
    <w:r w:rsidR="00F76DC1" w:rsidRPr="00F76DC1">
      <w:rPr>
        <w:noProof/>
        <w:lang w:eastAsia="en-GB"/>
      </w:rPr>
      <mc:AlternateContent>
        <mc:Choice Requires="wps">
          <w:drawing>
            <wp:anchor distT="0" distB="0" distL="114300" distR="114300" simplePos="0" relativeHeight="251659264" behindDoc="0" locked="0" layoutInCell="1" allowOverlap="1" wp14:anchorId="61BCBE69" wp14:editId="20E1A641">
              <wp:simplePos x="0" y="0"/>
              <wp:positionH relativeFrom="margin">
                <wp:align>center</wp:align>
              </wp:positionH>
              <wp:positionV relativeFrom="paragraph">
                <wp:posOffset>-49530</wp:posOffset>
              </wp:positionV>
              <wp:extent cx="2857500" cy="495300"/>
              <wp:effectExtent l="19050" t="19050" r="19050" b="19050"/>
              <wp:wrapNone/>
              <wp:docPr id="2" name="Text Box 2"/>
              <wp:cNvGraphicFramePr/>
              <a:graphic xmlns:a="http://schemas.openxmlformats.org/drawingml/2006/main">
                <a:graphicData uri="http://schemas.microsoft.com/office/word/2010/wordprocessingShape">
                  <wps:wsp>
                    <wps:cNvSpPr txBox="1"/>
                    <wps:spPr>
                      <a:xfrm>
                        <a:off x="0" y="0"/>
                        <a:ext cx="2857500" cy="495300"/>
                      </a:xfrm>
                      <a:prstGeom prst="rect">
                        <a:avLst/>
                      </a:prstGeom>
                      <a:solidFill>
                        <a:sysClr val="window" lastClr="FFFFFF"/>
                      </a:solidFill>
                      <a:ln w="28575">
                        <a:solidFill>
                          <a:prstClr val="black"/>
                        </a:solidFill>
                      </a:ln>
                      <a:effectLst/>
                    </wps:spPr>
                    <wps:txbx>
                      <w:txbxContent>
                        <w:p w:rsidR="00F76DC1" w:rsidRDefault="00F76DC1" w:rsidP="00F76DC1">
                          <w:pPr>
                            <w:rPr>
                              <w:rFonts w:ascii="Comic Sans MS" w:hAnsi="Comic Sans MS"/>
                              <w:b/>
                              <w:sz w:val="36"/>
                              <w:u w:val="single"/>
                            </w:rPr>
                          </w:pPr>
                          <w:r>
                            <w:rPr>
                              <w:rFonts w:ascii="Comic Sans MS" w:hAnsi="Comic Sans MS"/>
                              <w:b/>
                              <w:sz w:val="36"/>
                              <w:u w:val="single"/>
                            </w:rPr>
                            <w:t xml:space="preserve">Autumn PE </w:t>
                          </w:r>
                          <w:r w:rsidR="0008137A">
                            <w:rPr>
                              <w:rFonts w:ascii="Comic Sans MS" w:hAnsi="Comic Sans MS"/>
                              <w:b/>
                              <w:sz w:val="36"/>
                              <w:u w:val="single"/>
                            </w:rPr>
                            <w:t>–</w:t>
                          </w:r>
                          <w:r>
                            <w:rPr>
                              <w:rFonts w:ascii="Comic Sans MS" w:hAnsi="Comic Sans MS"/>
                              <w:b/>
                              <w:sz w:val="36"/>
                              <w:u w:val="single"/>
                            </w:rPr>
                            <w:t xml:space="preserve"> </w:t>
                          </w:r>
                          <w:r w:rsidR="00465626">
                            <w:rPr>
                              <w:rFonts w:ascii="Comic Sans MS" w:hAnsi="Comic Sans MS"/>
                              <w:b/>
                              <w:sz w:val="36"/>
                              <w:u w:val="single"/>
                            </w:rPr>
                            <w:t xml:space="preserve">Archery </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CBE69" id="_x0000_t202" coordsize="21600,21600" o:spt="202" path="m,l,21600r21600,l21600,xe">
              <v:stroke joinstyle="miter"/>
              <v:path gradientshapeok="t" o:connecttype="rect"/>
            </v:shapetype>
            <v:shape id="Text Box 2" o:spid="_x0000_s1026" type="#_x0000_t202" style="position:absolute;margin-left:0;margin-top:-3.9pt;width:225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" fillcolor="window" strokeweight="2.25pt">
              <v:textbox>
                <w:txbxContent>
                  <w:p w:rsidR="00F76DC1" w:rsidRDefault="00F76DC1" w:rsidP="00F76DC1">
                    <w:pPr>
                      <w:rPr>
                        <w:rFonts w:ascii="Comic Sans MS" w:hAnsi="Comic Sans MS"/>
                        <w:b/>
                        <w:sz w:val="36"/>
                        <w:u w:val="single"/>
                      </w:rPr>
                    </w:pPr>
                    <w:r>
                      <w:rPr>
                        <w:rFonts w:ascii="Comic Sans MS" w:hAnsi="Comic Sans MS"/>
                        <w:b/>
                        <w:sz w:val="36"/>
                        <w:u w:val="single"/>
                      </w:rPr>
                      <w:t xml:space="preserve">Autumn PE </w:t>
                    </w:r>
                    <w:r w:rsidR="0008137A">
                      <w:rPr>
                        <w:rFonts w:ascii="Comic Sans MS" w:hAnsi="Comic Sans MS"/>
                        <w:b/>
                        <w:sz w:val="36"/>
                        <w:u w:val="single"/>
                      </w:rPr>
                      <w:t>–</w:t>
                    </w:r>
                    <w:r>
                      <w:rPr>
                        <w:rFonts w:ascii="Comic Sans MS" w:hAnsi="Comic Sans MS"/>
                        <w:b/>
                        <w:sz w:val="36"/>
                        <w:u w:val="single"/>
                      </w:rPr>
                      <w:t xml:space="preserve"> </w:t>
                    </w:r>
                    <w:r w:rsidR="00465626">
                      <w:rPr>
                        <w:rFonts w:ascii="Comic Sans MS" w:hAnsi="Comic Sans MS"/>
                        <w:b/>
                        <w:sz w:val="36"/>
                        <w:u w:val="single"/>
                      </w:rPr>
                      <w:t xml:space="preserve">Archery </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sidRPr="00A43516">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5EED"/>
    <w:multiLevelType w:val="hybridMultilevel"/>
    <w:tmpl w:val="E2F69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574CB9"/>
    <w:multiLevelType w:val="hybridMultilevel"/>
    <w:tmpl w:val="7A0E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A55FB9"/>
    <w:multiLevelType w:val="hybridMultilevel"/>
    <w:tmpl w:val="20605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B702AB"/>
    <w:multiLevelType w:val="hybridMultilevel"/>
    <w:tmpl w:val="04A0E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D00B08"/>
    <w:multiLevelType w:val="hybridMultilevel"/>
    <w:tmpl w:val="8646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BE298E"/>
    <w:multiLevelType w:val="hybridMultilevel"/>
    <w:tmpl w:val="CD5AA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217605"/>
    <w:multiLevelType w:val="hybridMultilevel"/>
    <w:tmpl w:val="DC8A2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E87E73"/>
    <w:multiLevelType w:val="hybridMultilevel"/>
    <w:tmpl w:val="CDE2E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6"/>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8137A"/>
    <w:rsid w:val="001901D8"/>
    <w:rsid w:val="00337B0A"/>
    <w:rsid w:val="003675DA"/>
    <w:rsid w:val="003D5414"/>
    <w:rsid w:val="00451933"/>
    <w:rsid w:val="00465626"/>
    <w:rsid w:val="00586374"/>
    <w:rsid w:val="006370AA"/>
    <w:rsid w:val="00703C18"/>
    <w:rsid w:val="008F0BA5"/>
    <w:rsid w:val="00915C3B"/>
    <w:rsid w:val="00A43516"/>
    <w:rsid w:val="00C10744"/>
    <w:rsid w:val="00D5555C"/>
    <w:rsid w:val="00D55FB1"/>
    <w:rsid w:val="00E11C48"/>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C636830"/>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 Jassal</cp:lastModifiedBy>
  <cp:revision>8</cp:revision>
  <dcterms:created xsi:type="dcterms:W3CDTF">2023-07-19T08:36:00Z</dcterms:created>
  <dcterms:modified xsi:type="dcterms:W3CDTF">2026-09-09T21:53:00Z</dcterms:modified>
</cp:coreProperties>
</file>